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非事业编制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  <w:rsid w:val="5FB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27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2023-04-04T07:49:03Z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2A5E44D413964621850CA198075F35CF</vt:lpwstr>
  </property>
</Properties>
</file>